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0FD9" w14:textId="47A26E4B" w:rsidR="00695ED1" w:rsidRPr="00DE15BD" w:rsidRDefault="000419C1">
      <w:pPr>
        <w:pStyle w:val="Tekstpodstawowy"/>
        <w:ind w:left="121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0AD61AB0">
          <v:rect id="_x0000_s1031" style="position:absolute;left:0;text-align:left;margin-left:265.15pt;margin-top:212.8pt;width:73.95pt;height:.6pt;z-index:-251658752;mso-position-horizontal-relative:page;mso-position-vertical-relative:page" fillcolor="blue" stroked="f">
            <w10:wrap anchorx="page" anchory="page"/>
          </v:rect>
        </w:pict>
      </w:r>
    </w:p>
    <w:p w14:paraId="59200EED" w14:textId="77777777" w:rsidR="00695ED1" w:rsidRPr="00DE15BD" w:rsidRDefault="00695ED1">
      <w:pPr>
        <w:pStyle w:val="Tekstpodstawowy"/>
        <w:spacing w:before="6"/>
        <w:rPr>
          <w:rFonts w:ascii="Verdana" w:hAnsi="Verdana"/>
          <w:b w:val="0"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334"/>
      </w:tblGrid>
      <w:tr w:rsidR="00695ED1" w:rsidRPr="00DE15BD" w14:paraId="44056256" w14:textId="77777777" w:rsidTr="00C455AC">
        <w:trPr>
          <w:trHeight w:val="959"/>
        </w:trPr>
        <w:tc>
          <w:tcPr>
            <w:tcW w:w="11395" w:type="dxa"/>
            <w:gridSpan w:val="2"/>
          </w:tcPr>
          <w:p w14:paraId="3DE98E50" w14:textId="77777777" w:rsidR="00695ED1" w:rsidRPr="00DE15BD" w:rsidRDefault="00C455AC">
            <w:pPr>
              <w:pStyle w:val="TableParagraph"/>
              <w:spacing w:before="140" w:line="261" w:lineRule="auto"/>
              <w:ind w:left="107"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 xml:space="preserve">Zgodnie z art. 13 ust. 1-2 Rozporządzenia Parlamentu Europejskiego i Rady (UE) 2016/679 z dnia 27 kwietnia 2016 r. </w:t>
            </w:r>
            <w:r w:rsidRPr="00DE15BD">
              <w:rPr>
                <w:rFonts w:ascii="Verdana" w:hAnsi="Verdana"/>
                <w:sz w:val="18"/>
                <w:szCs w:val="18"/>
              </w:rPr>
              <w:t>w sprawie ochrony osób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fizycznych w związku z przetwarzaniem danych osobowych i w sprawie swobodnego przepływu takich danych oraz uchylenia dyrektywy 95/46/WE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(ogólne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rozporządzenie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ochronie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danych) (dalej</w:t>
            </w:r>
            <w:r w:rsidRPr="00DE15BD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„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RODO</w:t>
            </w:r>
            <w:r w:rsidRPr="00DE15BD">
              <w:rPr>
                <w:rFonts w:ascii="Verdana" w:hAnsi="Verdana"/>
                <w:sz w:val="18"/>
                <w:szCs w:val="18"/>
              </w:rPr>
              <w:t>”)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informujemy, że:</w:t>
            </w:r>
          </w:p>
        </w:tc>
      </w:tr>
      <w:tr w:rsidR="00A676D4" w:rsidRPr="00DE15BD" w14:paraId="695C8942" w14:textId="77777777" w:rsidTr="00C455AC">
        <w:trPr>
          <w:trHeight w:val="705"/>
        </w:trPr>
        <w:tc>
          <w:tcPr>
            <w:tcW w:w="3061" w:type="dxa"/>
          </w:tcPr>
          <w:p w14:paraId="1D9A5DD4" w14:textId="77777777" w:rsidR="00A676D4" w:rsidRPr="00DE15BD" w:rsidRDefault="00A676D4" w:rsidP="00A676D4">
            <w:pPr>
              <w:pStyle w:val="TableParagraph"/>
              <w:tabs>
                <w:tab w:val="left" w:pos="566"/>
              </w:tabs>
              <w:spacing w:before="133"/>
              <w:ind w:left="566" w:right="520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I.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Administrator</w:t>
            </w:r>
            <w:r w:rsidRPr="00DE15BD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osobowych</w:t>
            </w:r>
          </w:p>
        </w:tc>
        <w:tc>
          <w:tcPr>
            <w:tcW w:w="8334" w:type="dxa"/>
          </w:tcPr>
          <w:p w14:paraId="2CB9A786" w14:textId="3F0A000F" w:rsidR="00A676D4" w:rsidRPr="00A676D4" w:rsidRDefault="00A676D4" w:rsidP="00A676D4">
            <w:pPr>
              <w:pStyle w:val="TableParagraph"/>
              <w:spacing w:before="121"/>
              <w:ind w:left="86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Administratorem danych osobowych jest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A676D4" w:rsidRPr="00DE15BD" w14:paraId="337B9835" w14:textId="77777777" w:rsidTr="00C455AC">
        <w:trPr>
          <w:trHeight w:val="954"/>
        </w:trPr>
        <w:tc>
          <w:tcPr>
            <w:tcW w:w="3061" w:type="dxa"/>
          </w:tcPr>
          <w:p w14:paraId="1E0A910E" w14:textId="77777777" w:rsidR="00A676D4" w:rsidRPr="00DE15BD" w:rsidRDefault="00A676D4" w:rsidP="00A676D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166B8507" w14:textId="77777777" w:rsidR="00A676D4" w:rsidRPr="00DE15BD" w:rsidRDefault="00A676D4" w:rsidP="00A676D4">
            <w:pPr>
              <w:pStyle w:val="TableParagraph"/>
              <w:tabs>
                <w:tab w:val="left" w:pos="566"/>
              </w:tabs>
              <w:spacing w:before="161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II.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Inspektor</w:t>
            </w:r>
            <w:r w:rsidRPr="00DE15B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Ochrony</w:t>
            </w:r>
            <w:r w:rsidRPr="00DE15B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35DB2733" w14:textId="17CC69B4" w:rsidR="00A676D4" w:rsidRPr="00DE15BD" w:rsidRDefault="00A676D4" w:rsidP="00A676D4">
            <w:pPr>
              <w:pStyle w:val="TableParagraph"/>
              <w:spacing w:before="147"/>
              <w:ind w:left="108"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W sprawie ochrony danych osobowych można skontaktować się wyznaczonym Inspektorem Ochrony Danych pod adresem email: </w:t>
            </w:r>
            <w:hyperlink r:id="rId7" w:history="1">
              <w:r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  <w:r w:rsidRPr="00B56AC5">
              <w:rPr>
                <w:rFonts w:ascii="Verdana" w:hAnsi="Verdana"/>
                <w:sz w:val="18"/>
                <w:szCs w:val="18"/>
              </w:rPr>
              <w:t xml:space="preserve"> lub pisemnie na adres korespondencyjny: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261054" w:rsidRPr="00DE15BD" w14:paraId="20452345" w14:textId="77777777" w:rsidTr="00C455AC">
        <w:trPr>
          <w:trHeight w:val="4599"/>
        </w:trPr>
        <w:tc>
          <w:tcPr>
            <w:tcW w:w="3061" w:type="dxa"/>
          </w:tcPr>
          <w:p w14:paraId="278B0A70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1C1C34B8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011F3C02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264DBEF1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0FA2EF75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8C91A8E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560CA0E0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3D84872B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204255A3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2BDC1FF7" w14:textId="77777777" w:rsidR="00261054" w:rsidRPr="00DE15BD" w:rsidRDefault="00261054" w:rsidP="00261054">
            <w:pPr>
              <w:pStyle w:val="TableParagraph"/>
              <w:spacing w:before="10"/>
              <w:rPr>
                <w:rFonts w:ascii="Verdana" w:hAnsi="Verdana"/>
                <w:sz w:val="18"/>
                <w:szCs w:val="18"/>
              </w:rPr>
            </w:pPr>
          </w:p>
          <w:p w14:paraId="36C300BA" w14:textId="77777777" w:rsidR="00261054" w:rsidRPr="00DE15BD" w:rsidRDefault="00261054" w:rsidP="00261054">
            <w:pPr>
              <w:pStyle w:val="TableParagraph"/>
              <w:tabs>
                <w:tab w:val="left" w:pos="566"/>
              </w:tabs>
              <w:spacing w:line="261" w:lineRule="auto"/>
              <w:ind w:left="566" w:right="968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III.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Cele</w:t>
            </w:r>
            <w:r w:rsidRPr="00DE15BD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DE15BD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podstawy</w:t>
            </w:r>
            <w:r w:rsidRPr="00DE15BD">
              <w:rPr>
                <w:rFonts w:ascii="Verdana" w:hAnsi="Verdana"/>
                <w:b/>
                <w:spacing w:val="-37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przetwarzania</w:t>
            </w:r>
          </w:p>
        </w:tc>
        <w:tc>
          <w:tcPr>
            <w:tcW w:w="8334" w:type="dxa"/>
          </w:tcPr>
          <w:p w14:paraId="71FFA9AC" w14:textId="77777777" w:rsidR="00261054" w:rsidRPr="00DE15BD" w:rsidRDefault="00261054" w:rsidP="00261054">
            <w:pPr>
              <w:pStyle w:val="TableParagraph"/>
              <w:spacing w:before="121"/>
              <w:ind w:left="108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Pani/Pana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przetwarzane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są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celu:</w:t>
            </w:r>
          </w:p>
          <w:p w14:paraId="781D1DF9" w14:textId="77777777" w:rsidR="00261054" w:rsidRPr="00DE15BD" w:rsidRDefault="00261054" w:rsidP="0026105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19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zawarcia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umowy lub</w:t>
            </w:r>
            <w:r w:rsidRPr="00DE15B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podjęcia</w:t>
            </w:r>
            <w:r w:rsidRPr="00DE15B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działań</w:t>
            </w:r>
            <w:r w:rsidRPr="00DE15B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przed</w:t>
            </w:r>
            <w:r w:rsidRPr="00DE15B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zawarciem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umowy</w:t>
            </w:r>
            <w:r w:rsidRPr="00DE15B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(podstawa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 art.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6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ust.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1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lit.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RODO);</w:t>
            </w:r>
          </w:p>
          <w:p w14:paraId="1013C847" w14:textId="4D81F781" w:rsidR="00261054" w:rsidRPr="00DE15BD" w:rsidRDefault="00261054" w:rsidP="0026105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52" w:line="276" w:lineRule="auto"/>
              <w:ind w:right="97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 xml:space="preserve">prowadzenia dokumentacji współpracy będącej obowiązkiem Administratora </w:t>
            </w:r>
            <w:r w:rsidRPr="00DE15BD">
              <w:rPr>
                <w:rFonts w:ascii="Verdana" w:hAnsi="Verdana"/>
                <w:sz w:val="18"/>
                <w:szCs w:val="18"/>
              </w:rPr>
              <w:t>-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przetwarzanie jest niezbędne do wypełnienia obowiązków prawnych ciążących na Administratorze, w tym</w:t>
            </w:r>
            <w:r w:rsidRPr="00DE15BD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wynikających m.in. z ustawy o przeciwdziałaniu praniu pieniędzy i finansowaniu terroryzmu,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ustawie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Ordynacja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podatkowa, ustawach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podatkowych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(podstawa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art. 6</w:t>
            </w:r>
            <w:r w:rsidRPr="00DE15B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ust. 1 lit.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c RODO);</w:t>
            </w:r>
          </w:p>
          <w:p w14:paraId="61F71825" w14:textId="555A2151" w:rsidR="00261054" w:rsidRPr="00DE15BD" w:rsidRDefault="00261054" w:rsidP="0026105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2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prowadzenia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dokumentacji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współpracy</w:t>
            </w:r>
            <w:r w:rsidRPr="00DE15BD">
              <w:rPr>
                <w:rFonts w:ascii="Verdana" w:hAnsi="Verdana"/>
                <w:sz w:val="18"/>
                <w:szCs w:val="18"/>
              </w:rPr>
              <w:t>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ile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wymaga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ona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realizacji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wewnętrznych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zasad,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polityk,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procedur,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regulaminów,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instrukcji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obowiązujących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spółce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będącym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realizacją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prawnie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uzasadnionego interesu Administratora związanego z zarządzaniem przedsiębiorstwem (podstawa z art. 6</w:t>
            </w:r>
            <w:r w:rsidRPr="00DE15BD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ust.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1 lit. f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RODO);</w:t>
            </w:r>
          </w:p>
          <w:p w14:paraId="5F6620CD" w14:textId="361D9983" w:rsidR="00261054" w:rsidRPr="00DE15BD" w:rsidRDefault="00261054" w:rsidP="0026105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archiwalnym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(dowodowych)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będących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realizacją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prawnie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uzasadnionego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interesu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Administratora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tym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zabezpieczenia informacji na wypadek prawnej potrzeby wykazania faktów (podstawa z art. 6 ust. 1 lit. f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RODO);</w:t>
            </w:r>
          </w:p>
          <w:p w14:paraId="6C053EBF" w14:textId="710F8D68" w:rsidR="00261054" w:rsidRPr="00DE15BD" w:rsidRDefault="00261054" w:rsidP="0026105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ewentualnego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ustalenia,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dochodzenia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lub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obrony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przed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roszczeniami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będącym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realizacją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prawnie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uzasadnionego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interesu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Administratora (</w:t>
            </w:r>
            <w:r w:rsidRPr="00DE15BD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podstawa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</w:t>
            </w:r>
            <w:r w:rsidRPr="00DE15BD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art.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6 ust. 1 lit.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f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RODO).</w:t>
            </w:r>
          </w:p>
        </w:tc>
      </w:tr>
      <w:tr w:rsidR="00261054" w:rsidRPr="00DE15BD" w14:paraId="243A8BB3" w14:textId="77777777" w:rsidTr="00C455AC">
        <w:trPr>
          <w:trHeight w:val="1118"/>
        </w:trPr>
        <w:tc>
          <w:tcPr>
            <w:tcW w:w="3061" w:type="dxa"/>
          </w:tcPr>
          <w:p w14:paraId="1766C78A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5D01B8D2" w14:textId="77777777" w:rsidR="00261054" w:rsidRPr="00DE15BD" w:rsidRDefault="00261054" w:rsidP="00261054">
            <w:pPr>
              <w:pStyle w:val="TableParagraph"/>
              <w:spacing w:before="11"/>
              <w:rPr>
                <w:rFonts w:ascii="Verdana" w:hAnsi="Verdana"/>
                <w:sz w:val="18"/>
                <w:szCs w:val="18"/>
              </w:rPr>
            </w:pPr>
          </w:p>
          <w:p w14:paraId="261C3944" w14:textId="77777777" w:rsidR="00261054" w:rsidRPr="00DE15BD" w:rsidRDefault="00261054" w:rsidP="00261054">
            <w:pPr>
              <w:pStyle w:val="TableParagraph"/>
              <w:tabs>
                <w:tab w:val="left" w:pos="566"/>
              </w:tabs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IV.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Kategorie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23CDAB8A" w14:textId="77777777" w:rsidR="00261054" w:rsidRPr="00DE15BD" w:rsidRDefault="00261054" w:rsidP="00261054">
            <w:pPr>
              <w:pStyle w:val="TableParagraph"/>
              <w:spacing w:before="119"/>
              <w:ind w:left="108" w:right="100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Dane podstawowe / Dane identyfikacyjne (tzw. dane zwykłe np. imię i nazwisko, numer telefonu, stanowisko,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numer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telefonu,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adres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e-mail,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szczególnie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uzasadnionych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sytuacjach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numer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dowodu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osobistego.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przypadku osób uprawnionych do reprezentacji Strony Umowy: dane wynikające z Pełnomocnictwa (numer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PESEL lub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numer i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seria</w:t>
            </w:r>
            <w:r w:rsidRPr="00DE15BD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dowodu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osobistego).</w:t>
            </w:r>
          </w:p>
        </w:tc>
      </w:tr>
      <w:tr w:rsidR="00261054" w:rsidRPr="00DE15BD" w14:paraId="2D64AD79" w14:textId="77777777" w:rsidTr="00C455AC">
        <w:trPr>
          <w:trHeight w:val="1559"/>
        </w:trPr>
        <w:tc>
          <w:tcPr>
            <w:tcW w:w="3061" w:type="dxa"/>
          </w:tcPr>
          <w:p w14:paraId="750E1F33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39CFEB2D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87DFCBA" w14:textId="77777777" w:rsidR="00261054" w:rsidRPr="00DE15BD" w:rsidRDefault="00261054" w:rsidP="00261054">
            <w:pPr>
              <w:pStyle w:val="TableParagraph"/>
              <w:tabs>
                <w:tab w:val="left" w:pos="566"/>
              </w:tabs>
              <w:spacing w:before="146" w:line="261" w:lineRule="auto"/>
              <w:ind w:left="566" w:right="607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V.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Okres przetwarzania</w:t>
            </w:r>
            <w:r w:rsidRPr="00DE15BD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1455748B" w14:textId="77777777" w:rsidR="00261054" w:rsidRPr="00DE15BD" w:rsidRDefault="00261054" w:rsidP="00261054">
            <w:pPr>
              <w:pStyle w:val="TableParagraph"/>
              <w:spacing w:before="121"/>
              <w:ind w:left="108"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Okres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przetwarzania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osobowych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związany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jest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wskazanymi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powyżej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celami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 xml:space="preserve">przetwarzania. Wobec powyższego dane osobowe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będą przetwarzane przez czas, w którym przepisy prawa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nakazują Administratorowi przechowywanie danych lub przez okres przedawnienia ewentualnych roszczeń</w:t>
            </w:r>
            <w:r w:rsidRPr="00DE15BD">
              <w:rPr>
                <w:rFonts w:ascii="Verdana" w:hAnsi="Verdana"/>
                <w:sz w:val="18"/>
                <w:szCs w:val="18"/>
              </w:rPr>
              <w:t>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 dochodzenia których konieczne jest dysponowanie danymi, nie dłużej jednak niż 6 lat, licząc od pierwszego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dnia roku następującego po roku, w którym zakończono stosunki gospodarcze lub od zakończenia umowy/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współpracy,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 ramach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której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pozyskane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zostały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Pani/Pana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osobowe.</w:t>
            </w:r>
          </w:p>
        </w:tc>
      </w:tr>
      <w:tr w:rsidR="00261054" w:rsidRPr="00DE15BD" w14:paraId="3B011EC4" w14:textId="77777777" w:rsidTr="00C455AC">
        <w:trPr>
          <w:trHeight w:val="1436"/>
        </w:trPr>
        <w:tc>
          <w:tcPr>
            <w:tcW w:w="3061" w:type="dxa"/>
          </w:tcPr>
          <w:p w14:paraId="0A5FBE8C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161DAE32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0BB06386" w14:textId="77777777" w:rsidR="00261054" w:rsidRPr="00DE15BD" w:rsidRDefault="00261054" w:rsidP="0026105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08E6B75E" w14:textId="77777777" w:rsidR="00261054" w:rsidRPr="00DE15BD" w:rsidRDefault="00261054" w:rsidP="00261054">
            <w:pPr>
              <w:pStyle w:val="TableParagraph"/>
              <w:tabs>
                <w:tab w:val="left" w:pos="566"/>
              </w:tabs>
              <w:spacing w:before="158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VI.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Odbiorcy</w:t>
            </w:r>
            <w:r w:rsidRPr="00DE15B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161540A8" w14:textId="77777777" w:rsidR="00261054" w:rsidRPr="00DE15BD" w:rsidRDefault="00261054" w:rsidP="00261054">
            <w:pPr>
              <w:pStyle w:val="TableParagraph"/>
              <w:spacing w:before="121"/>
              <w:ind w:left="165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osobowe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mogą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zostać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przekazane:</w:t>
            </w:r>
          </w:p>
          <w:p w14:paraId="485E26A7" w14:textId="77777777" w:rsidR="00261054" w:rsidRPr="00DE15BD" w:rsidRDefault="00261054" w:rsidP="0026105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7"/>
              <w:ind w:right="321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Instytucjom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upoważnionym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na</w:t>
            </w:r>
            <w:r w:rsidRPr="00DE15B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podstawie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przepisów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prawa</w:t>
            </w:r>
            <w:r w:rsidRPr="00DE15B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np.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Urząd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Skarbowy,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ZUS,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E15BD">
              <w:rPr>
                <w:rFonts w:ascii="Verdana" w:hAnsi="Verdana"/>
                <w:sz w:val="18"/>
                <w:szCs w:val="18"/>
              </w:rPr>
              <w:t>PiP</w:t>
            </w:r>
            <w:proofErr w:type="spellEnd"/>
            <w:r w:rsidRPr="00DE15BD">
              <w:rPr>
                <w:rFonts w:ascii="Verdana" w:hAnsi="Verdana"/>
                <w:sz w:val="18"/>
                <w:szCs w:val="18"/>
              </w:rPr>
              <w:t>,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towarzystwa</w:t>
            </w:r>
            <w:r w:rsidRPr="00DE15BD">
              <w:rPr>
                <w:rFonts w:ascii="Verdana" w:hAnsi="Verdana"/>
                <w:spacing w:val="-37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ubezpieczeniowe,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kancelarie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prawne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 audytorskie;</w:t>
            </w:r>
          </w:p>
          <w:p w14:paraId="4347F7FB" w14:textId="1E71EA62" w:rsidR="00261054" w:rsidRPr="00DE15BD" w:rsidRDefault="00261054" w:rsidP="0026105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9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Naszym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podwykonawcom</w:t>
            </w:r>
            <w:r w:rsidRPr="00DE15BD">
              <w:rPr>
                <w:rFonts w:ascii="Verdana" w:hAnsi="Verdana"/>
                <w:spacing w:val="35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usługodawcom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(podmiotom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przetwarzającym)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>.</w:t>
            </w:r>
          </w:p>
        </w:tc>
      </w:tr>
      <w:tr w:rsidR="00261054" w:rsidRPr="00DE15BD" w14:paraId="359E819B" w14:textId="77777777" w:rsidTr="00C455AC">
        <w:trPr>
          <w:trHeight w:val="706"/>
        </w:trPr>
        <w:tc>
          <w:tcPr>
            <w:tcW w:w="3061" w:type="dxa"/>
          </w:tcPr>
          <w:p w14:paraId="35062317" w14:textId="77777777" w:rsidR="00261054" w:rsidRPr="00DE15BD" w:rsidRDefault="00261054" w:rsidP="00261054">
            <w:pPr>
              <w:pStyle w:val="TableParagraph"/>
              <w:tabs>
                <w:tab w:val="left" w:pos="566"/>
              </w:tabs>
              <w:spacing w:before="140" w:line="261" w:lineRule="auto"/>
              <w:ind w:left="566" w:right="458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VII.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Przekazywanie</w:t>
            </w:r>
            <w:r w:rsidRPr="00DE15BD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osobowych</w:t>
            </w:r>
            <w:r w:rsidRPr="00DE15B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DE15B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EOG</w:t>
            </w:r>
          </w:p>
        </w:tc>
        <w:tc>
          <w:tcPr>
            <w:tcW w:w="8334" w:type="dxa"/>
          </w:tcPr>
          <w:p w14:paraId="477CF3AF" w14:textId="77777777" w:rsidR="00261054" w:rsidRPr="00DE15BD" w:rsidRDefault="00261054" w:rsidP="00261054">
            <w:pPr>
              <w:pStyle w:val="TableParagraph"/>
              <w:spacing w:before="5"/>
              <w:rPr>
                <w:rFonts w:ascii="Verdana" w:hAnsi="Verdana"/>
                <w:sz w:val="18"/>
                <w:szCs w:val="18"/>
              </w:rPr>
            </w:pPr>
          </w:p>
          <w:p w14:paraId="1F9D619C" w14:textId="3CE746B7" w:rsidR="00261054" w:rsidRPr="00DE15BD" w:rsidRDefault="00261054" w:rsidP="00261054">
            <w:pPr>
              <w:pStyle w:val="TableParagraph"/>
              <w:ind w:left="108"/>
              <w:rPr>
                <w:rFonts w:ascii="Verdana" w:hAnsi="Verdana"/>
                <w:bCs/>
                <w:sz w:val="18"/>
                <w:szCs w:val="18"/>
              </w:rPr>
            </w:pPr>
            <w:r w:rsidRPr="00DE15BD">
              <w:rPr>
                <w:rFonts w:ascii="Verdana" w:hAnsi="Verdana"/>
                <w:bCs/>
                <w:sz w:val="18"/>
                <w:szCs w:val="18"/>
              </w:rPr>
              <w:t>Pani/Pana</w:t>
            </w:r>
            <w:r w:rsidRPr="00DE15BD">
              <w:rPr>
                <w:rFonts w:ascii="Verdana" w:hAnsi="Verdana"/>
                <w:bCs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dane</w:t>
            </w:r>
            <w:r w:rsidRPr="00DE15BD">
              <w:rPr>
                <w:rFonts w:ascii="Verdana" w:hAnsi="Verdana"/>
                <w:bCs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osobowe,</w:t>
            </w:r>
            <w:r w:rsidRPr="00DE15BD">
              <w:rPr>
                <w:rFonts w:ascii="Verdana" w:hAnsi="Verdana"/>
                <w:bCs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nie</w:t>
            </w:r>
            <w:r w:rsidRPr="00DE15BD">
              <w:rPr>
                <w:rFonts w:ascii="Verdana" w:hAnsi="Verdana"/>
                <w:bCs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będą</w:t>
            </w:r>
            <w:r w:rsidRPr="00DE15BD">
              <w:rPr>
                <w:rFonts w:ascii="Verdana" w:hAnsi="Verdana"/>
                <w:bCs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przekazywane poza</w:t>
            </w:r>
            <w:r w:rsidRPr="00DE15BD">
              <w:rPr>
                <w:rFonts w:ascii="Verdana" w:hAnsi="Verdana"/>
                <w:bCs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Europejski</w:t>
            </w:r>
            <w:r w:rsidRPr="00DE15BD">
              <w:rPr>
                <w:rFonts w:ascii="Verdana" w:hAnsi="Verdana"/>
                <w:bCs/>
                <w:spacing w:val="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Obszar</w:t>
            </w:r>
            <w:r w:rsidRPr="00DE15BD">
              <w:rPr>
                <w:rFonts w:ascii="Verdana" w:hAnsi="Verdana"/>
                <w:bCs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Cs/>
                <w:sz w:val="18"/>
                <w:szCs w:val="18"/>
              </w:rPr>
              <w:t>Gospodarczy</w:t>
            </w:r>
          </w:p>
          <w:p w14:paraId="73B659C3" w14:textId="1F0F3D99" w:rsidR="00261054" w:rsidRPr="00DE15BD" w:rsidRDefault="00261054" w:rsidP="00261054">
            <w:pPr>
              <w:pStyle w:val="TableParagraph"/>
              <w:spacing w:before="1"/>
              <w:ind w:left="10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DEE337" w14:textId="77777777" w:rsidR="00695ED1" w:rsidRPr="00DE15BD" w:rsidRDefault="00695ED1">
      <w:pPr>
        <w:rPr>
          <w:rFonts w:ascii="Verdana" w:hAnsi="Verdana"/>
          <w:sz w:val="18"/>
          <w:szCs w:val="18"/>
        </w:rPr>
        <w:sectPr w:rsidR="00695ED1" w:rsidRPr="00DE15BD">
          <w:headerReference w:type="default" r:id="rId8"/>
          <w:type w:val="continuous"/>
          <w:pgSz w:w="12240" w:h="15840"/>
          <w:pgMar w:top="620" w:right="200" w:bottom="280" w:left="240" w:header="708" w:footer="708" w:gutter="0"/>
          <w:cols w:space="708"/>
        </w:sectPr>
      </w:pPr>
    </w:p>
    <w:p w14:paraId="231A020C" w14:textId="77777777" w:rsidR="00695ED1" w:rsidRPr="00DE15BD" w:rsidRDefault="00695ED1">
      <w:pPr>
        <w:spacing w:before="6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double" w:sz="3" w:space="0" w:color="EE7E00"/>
          <w:left w:val="double" w:sz="3" w:space="0" w:color="EE7E00"/>
          <w:bottom w:val="double" w:sz="3" w:space="0" w:color="EE7E00"/>
          <w:right w:val="double" w:sz="3" w:space="0" w:color="EE7E00"/>
          <w:insideH w:val="double" w:sz="3" w:space="0" w:color="EE7E00"/>
          <w:insideV w:val="double" w:sz="3" w:space="0" w:color="EE7E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4"/>
        <w:gridCol w:w="8334"/>
      </w:tblGrid>
      <w:tr w:rsidR="00695ED1" w:rsidRPr="00DE15BD" w14:paraId="6E3BF361" w14:textId="77777777">
        <w:trPr>
          <w:trHeight w:val="133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F86ED" w14:textId="77777777" w:rsidR="00695ED1" w:rsidRPr="00DE15BD" w:rsidRDefault="00695E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13CE" w14:textId="77777777" w:rsidR="00695ED1" w:rsidRPr="00DE15BD" w:rsidRDefault="00695ED1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303C9A48" w14:textId="77777777" w:rsidR="00695ED1" w:rsidRPr="00DE15BD" w:rsidRDefault="00695ED1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1FF78AD5" w14:textId="77777777" w:rsidR="00695ED1" w:rsidRPr="00DE15BD" w:rsidRDefault="00C455AC">
            <w:pPr>
              <w:pStyle w:val="TableParagraph"/>
              <w:spacing w:line="261" w:lineRule="auto"/>
              <w:ind w:left="571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VIII.</w:t>
            </w:r>
            <w:r w:rsidRPr="00DE15BD">
              <w:rPr>
                <w:rFonts w:ascii="Verdana" w:hAnsi="Verdana"/>
                <w:b/>
                <w:spacing w:val="35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Prawa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osoby,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której</w:t>
            </w:r>
            <w:r w:rsidRPr="00DE15B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DE15BD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dotyczą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C93" w14:textId="77777777" w:rsidR="00695ED1" w:rsidRPr="00DE15BD" w:rsidRDefault="00C455AC">
            <w:pPr>
              <w:pStyle w:val="TableParagraph"/>
              <w:spacing w:before="121"/>
              <w:ind w:left="113"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Ma Pani/Pan prawo dostępu do treści swoich danych osobowych oraz prawo ich sprostowania, prawo żądania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usunięcia, ograniczenia przetwarzania, prawo wniesienia sprzeciwu wobec przetwarzania danych osobowych,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prawo do otrzymania kopii danych. W przypadku, gdy przesłanką przetwarzania danych osobowych jest zgoda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to dodatkowo przysługuje Pani/Panu prawo do wycofania udzielonej zgody oraz przenoszenia danych. Ma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prawo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wniesienia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skargi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organu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nadzorczego</w:t>
            </w:r>
            <w:r w:rsidRPr="00DE15BD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-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Prezesa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Urzędu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Ochrony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Osobowych.</w:t>
            </w:r>
          </w:p>
        </w:tc>
      </w:tr>
      <w:tr w:rsidR="00695ED1" w:rsidRPr="00DE15BD" w14:paraId="0A35D6FD" w14:textId="77777777">
        <w:trPr>
          <w:trHeight w:val="961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4B35F" w14:textId="77777777" w:rsidR="00695ED1" w:rsidRPr="00DE15BD" w:rsidRDefault="00695E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2FA" w14:textId="77777777" w:rsidR="00695ED1" w:rsidRPr="00DE15BD" w:rsidRDefault="00695ED1">
            <w:pPr>
              <w:pStyle w:val="TableParagraph"/>
              <w:spacing w:before="6"/>
              <w:rPr>
                <w:rFonts w:ascii="Verdana" w:hAnsi="Verdana"/>
                <w:b/>
                <w:sz w:val="18"/>
                <w:szCs w:val="18"/>
              </w:rPr>
            </w:pPr>
          </w:p>
          <w:p w14:paraId="568904E4" w14:textId="77777777" w:rsidR="00695ED1" w:rsidRPr="00DE15BD" w:rsidRDefault="00C455AC">
            <w:pPr>
              <w:pStyle w:val="TableParagraph"/>
              <w:tabs>
                <w:tab w:val="left" w:pos="571"/>
              </w:tabs>
              <w:ind w:left="571" w:right="664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IX.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</w:r>
            <w:r w:rsidRPr="00DE15BD">
              <w:rPr>
                <w:rFonts w:ascii="Verdana" w:hAnsi="Verdana"/>
                <w:b/>
                <w:spacing w:val="-1"/>
                <w:sz w:val="18"/>
                <w:szCs w:val="18"/>
              </w:rPr>
              <w:t>Źródło pochodzenia</w:t>
            </w:r>
            <w:r w:rsidRPr="00DE15BD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7106" w14:textId="77777777" w:rsidR="00695ED1" w:rsidRPr="00DE15BD" w:rsidRDefault="00C455AC">
            <w:pPr>
              <w:pStyle w:val="TableParagraph"/>
              <w:spacing w:before="143" w:line="261" w:lineRule="auto"/>
              <w:ind w:left="113" w:right="97"/>
              <w:jc w:val="both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Dane osobowe zostały pozyskane bezpośrednio od Pani/Pana, bądź od osoby, którą Pani/Pan reprezentuje. W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przypadku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pozyskania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osobowych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bezpośrednio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od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Pani/Pana,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podanie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osobowych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jest</w:t>
            </w:r>
            <w:r w:rsidRPr="00DE15B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dobrowolne,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jednakże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ich</w:t>
            </w:r>
            <w:r w:rsidRPr="00DE15B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niepodanie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uniemożliwia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Pani/Panu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realizację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celów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wskazanych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pkt.</w:t>
            </w:r>
            <w:r w:rsidRPr="00DE15B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III</w:t>
            </w:r>
            <w:r w:rsidRPr="00DE15B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powyżej.</w:t>
            </w:r>
          </w:p>
        </w:tc>
      </w:tr>
      <w:tr w:rsidR="00695ED1" w:rsidRPr="00DE15BD" w14:paraId="0F441124" w14:textId="77777777" w:rsidTr="000419C1">
        <w:trPr>
          <w:trHeight w:val="1217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5594A" w14:textId="77777777" w:rsidR="00695ED1" w:rsidRPr="00DE15BD" w:rsidRDefault="00695E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A41" w14:textId="77777777" w:rsidR="00695ED1" w:rsidRPr="00DE15BD" w:rsidRDefault="00C455AC">
            <w:pPr>
              <w:pStyle w:val="TableParagraph"/>
              <w:tabs>
                <w:tab w:val="left" w:pos="571"/>
              </w:tabs>
              <w:spacing w:before="119"/>
              <w:ind w:left="571" w:right="384" w:hanging="459"/>
              <w:rPr>
                <w:rFonts w:ascii="Verdana" w:hAnsi="Verdana"/>
                <w:b/>
                <w:sz w:val="18"/>
                <w:szCs w:val="18"/>
              </w:rPr>
            </w:pPr>
            <w:r w:rsidRPr="00DE15BD">
              <w:rPr>
                <w:rFonts w:ascii="Verdana" w:hAnsi="Verdana"/>
                <w:b/>
                <w:sz w:val="18"/>
                <w:szCs w:val="18"/>
              </w:rPr>
              <w:t>X.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ab/>
              <w:t>Zautomatyzowane</w:t>
            </w:r>
            <w:r w:rsidRPr="00DE15BD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podejmowanie</w:t>
            </w:r>
            <w:r w:rsidRPr="00DE15BD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decyzji</w:t>
            </w:r>
            <w:r w:rsidRPr="00DE15BD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DE15BD">
              <w:rPr>
                <w:rFonts w:ascii="Verdana" w:hAnsi="Verdana"/>
                <w:b/>
                <w:spacing w:val="-37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b/>
                <w:sz w:val="18"/>
                <w:szCs w:val="18"/>
              </w:rPr>
              <w:t>profilowanie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FAA" w14:textId="77777777" w:rsidR="00695ED1" w:rsidRPr="00DE15BD" w:rsidRDefault="00695ED1">
            <w:pPr>
              <w:pStyle w:val="TableParagraph"/>
              <w:spacing w:before="9"/>
              <w:rPr>
                <w:rFonts w:ascii="Verdana" w:hAnsi="Verdana"/>
                <w:b/>
                <w:sz w:val="18"/>
                <w:szCs w:val="18"/>
              </w:rPr>
            </w:pPr>
          </w:p>
          <w:p w14:paraId="286D96EF" w14:textId="77777777" w:rsidR="00695ED1" w:rsidRPr="00DE15BD" w:rsidRDefault="00C455AC">
            <w:pPr>
              <w:pStyle w:val="TableParagraph"/>
              <w:spacing w:line="261" w:lineRule="auto"/>
              <w:ind w:left="113"/>
              <w:rPr>
                <w:rFonts w:ascii="Verdana" w:hAnsi="Verdana"/>
                <w:sz w:val="18"/>
                <w:szCs w:val="18"/>
              </w:rPr>
            </w:pPr>
            <w:r w:rsidRPr="00DE15BD">
              <w:rPr>
                <w:rFonts w:ascii="Verdana" w:hAnsi="Verdana"/>
                <w:sz w:val="18"/>
                <w:szCs w:val="18"/>
              </w:rPr>
              <w:t>Nie</w:t>
            </w:r>
            <w:r w:rsidRPr="00DE15BD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będziemy</w:t>
            </w:r>
            <w:r w:rsidRPr="00DE15BD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wykorzystywać</w:t>
            </w:r>
            <w:r w:rsidRPr="00DE15BD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Pani/Pana</w:t>
            </w:r>
            <w:r w:rsidRPr="00DE15BD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danych</w:t>
            </w:r>
            <w:r w:rsidRPr="00DE15BD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w</w:t>
            </w:r>
            <w:r w:rsidRPr="00DE15BD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procesach</w:t>
            </w:r>
            <w:r w:rsidRPr="00DE15BD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zautomatyzowanego</w:t>
            </w:r>
            <w:r w:rsidRPr="00DE15BD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podejmowania</w:t>
            </w:r>
            <w:r w:rsidRPr="00DE15BD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decyzji</w:t>
            </w:r>
            <w:r w:rsidRPr="00DE15BD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oraz</w:t>
            </w:r>
            <w:r w:rsidRPr="00DE15BD">
              <w:rPr>
                <w:rFonts w:ascii="Verdana" w:hAnsi="Verdana"/>
                <w:spacing w:val="-37"/>
                <w:sz w:val="18"/>
                <w:szCs w:val="18"/>
              </w:rPr>
              <w:t xml:space="preserve"> </w:t>
            </w:r>
            <w:r w:rsidRPr="00DE15BD">
              <w:rPr>
                <w:rFonts w:ascii="Verdana" w:hAnsi="Verdana"/>
                <w:sz w:val="18"/>
                <w:szCs w:val="18"/>
              </w:rPr>
              <w:t>profilowania.</w:t>
            </w:r>
          </w:p>
        </w:tc>
      </w:tr>
    </w:tbl>
    <w:p w14:paraId="41523C0A" w14:textId="77777777" w:rsidR="00C455AC" w:rsidRPr="00DE15BD" w:rsidRDefault="00C455AC">
      <w:pPr>
        <w:rPr>
          <w:rFonts w:ascii="Verdana" w:hAnsi="Verdana"/>
          <w:sz w:val="18"/>
          <w:szCs w:val="18"/>
        </w:rPr>
      </w:pPr>
    </w:p>
    <w:sectPr w:rsidR="00C455AC" w:rsidRPr="00DE15BD">
      <w:pgSz w:w="12240" w:h="15840"/>
      <w:pgMar w:top="620" w:right="20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D3D1" w14:textId="77777777" w:rsidR="00256C42" w:rsidRDefault="00256C42" w:rsidP="00256C42">
      <w:r>
        <w:separator/>
      </w:r>
    </w:p>
  </w:endnote>
  <w:endnote w:type="continuationSeparator" w:id="0">
    <w:p w14:paraId="27F9F7CF" w14:textId="77777777" w:rsidR="00256C42" w:rsidRDefault="00256C42" w:rsidP="0025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F43F" w14:textId="77777777" w:rsidR="00256C42" w:rsidRDefault="00256C42" w:rsidP="00256C42">
      <w:r>
        <w:separator/>
      </w:r>
    </w:p>
  </w:footnote>
  <w:footnote w:type="continuationSeparator" w:id="0">
    <w:p w14:paraId="2B0E108B" w14:textId="77777777" w:rsidR="00256C42" w:rsidRDefault="00256C42" w:rsidP="0025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33C0" w14:textId="77777777" w:rsidR="00DE15BD" w:rsidRDefault="00256C42" w:rsidP="00256C42">
    <w:pPr>
      <w:pStyle w:val="Nagwek"/>
      <w:jc w:val="center"/>
      <w:rPr>
        <w:rFonts w:ascii="Verdana" w:hAnsi="Verdana"/>
        <w:b/>
        <w:bCs/>
      </w:rPr>
    </w:pPr>
    <w:r w:rsidRPr="00DE15BD">
      <w:rPr>
        <w:rFonts w:ascii="Verdana" w:hAnsi="Verdana"/>
        <w:b/>
        <w:bCs/>
      </w:rPr>
      <w:t xml:space="preserve">Klauzula informacyjna dla kontrahenta będącego osobą fizyczna lub osobą fizyczna prowadzącą działalność gospodarczą do realizacji umowy z </w:t>
    </w:r>
    <w:r w:rsidR="00DE15BD" w:rsidRPr="00B56AC5">
      <w:rPr>
        <w:rFonts w:ascii="Verdana" w:hAnsi="Verdana"/>
        <w:b/>
        <w:bCs/>
      </w:rPr>
      <w:t>Geotermi</w:t>
    </w:r>
    <w:r w:rsidR="00DE15BD">
      <w:rPr>
        <w:rFonts w:ascii="Verdana" w:hAnsi="Verdana"/>
        <w:b/>
        <w:bCs/>
      </w:rPr>
      <w:t>ą</w:t>
    </w:r>
    <w:r w:rsidR="00DE15BD" w:rsidRPr="00B56AC5">
      <w:rPr>
        <w:rFonts w:ascii="Verdana" w:hAnsi="Verdana"/>
        <w:b/>
        <w:bCs/>
      </w:rPr>
      <w:t xml:space="preserve"> Pols</w:t>
    </w:r>
    <w:r w:rsidR="00DE15BD">
      <w:rPr>
        <w:rFonts w:ascii="Verdana" w:hAnsi="Verdana"/>
        <w:b/>
        <w:bCs/>
      </w:rPr>
      <w:t>ką</w:t>
    </w:r>
    <w:r w:rsidR="00DE15BD" w:rsidRPr="00B56AC5">
      <w:rPr>
        <w:rFonts w:ascii="Verdana" w:hAnsi="Verdana"/>
        <w:b/>
        <w:bCs/>
      </w:rPr>
      <w:t xml:space="preserve"> sp. z o.o. </w:t>
    </w:r>
  </w:p>
  <w:p w14:paraId="1A4EEFC5" w14:textId="0EBD05E1" w:rsidR="00256C42" w:rsidRPr="00DE15BD" w:rsidRDefault="00DE15BD" w:rsidP="00256C42">
    <w:pPr>
      <w:pStyle w:val="Nagwek"/>
      <w:jc w:val="center"/>
      <w:rPr>
        <w:rFonts w:ascii="Verdana" w:hAnsi="Verdana"/>
        <w:b/>
        <w:bCs/>
      </w:rPr>
    </w:pPr>
    <w:r w:rsidRPr="00B56AC5">
      <w:rPr>
        <w:rFonts w:ascii="Verdana" w:hAnsi="Verdana"/>
        <w:b/>
        <w:bCs/>
      </w:rPr>
      <w:t>z siedzibą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47E5"/>
    <w:multiLevelType w:val="hybridMultilevel"/>
    <w:tmpl w:val="E00E2C30"/>
    <w:lvl w:ilvl="0" w:tplc="9404FAEC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B0CEF28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7920517A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3B06E44E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32CC13DC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65585F80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19843C48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0024DDCC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56962760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759405FF"/>
    <w:multiLevelType w:val="hybridMultilevel"/>
    <w:tmpl w:val="879030BA"/>
    <w:lvl w:ilvl="0" w:tplc="DFEA98B4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A74B7C4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839C8DFA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1E38989C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4572AE30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1CA2D4F6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9496DF58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E75EB592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3E42FBF4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129638889">
    <w:abstractNumId w:val="1"/>
  </w:num>
  <w:num w:numId="2" w16cid:durableId="18346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ED1"/>
    <w:rsid w:val="000419C1"/>
    <w:rsid w:val="000F59A0"/>
    <w:rsid w:val="00136363"/>
    <w:rsid w:val="001C5622"/>
    <w:rsid w:val="00256C42"/>
    <w:rsid w:val="00261054"/>
    <w:rsid w:val="0046642E"/>
    <w:rsid w:val="00695ED1"/>
    <w:rsid w:val="00A676D4"/>
    <w:rsid w:val="00B10DEE"/>
    <w:rsid w:val="00C455AC"/>
    <w:rsid w:val="00DE15BD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5EEB28"/>
  <w15:docId w15:val="{17174692-37F5-46A8-8A7F-F6CFA86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56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C4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6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C42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1363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eotermia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cp:lastModifiedBy>Michał Paprocki</cp:lastModifiedBy>
  <cp:revision>12</cp:revision>
  <dcterms:created xsi:type="dcterms:W3CDTF">2023-09-11T08:10:00Z</dcterms:created>
  <dcterms:modified xsi:type="dcterms:W3CDTF">2025-04-28T05:39:00Z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